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64"/>
        <w:gridCol w:w="201"/>
        <w:gridCol w:w="551"/>
        <w:gridCol w:w="1513"/>
        <w:gridCol w:w="503"/>
        <w:gridCol w:w="1125"/>
        <w:gridCol w:w="902"/>
        <w:gridCol w:w="621"/>
        <w:gridCol w:w="657"/>
        <w:gridCol w:w="689"/>
        <w:gridCol w:w="839"/>
      </w:tblGrid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HESAP NO</w:t>
            </w:r>
          </w:p>
        </w:tc>
        <w:tc>
          <w:tcPr>
            <w:tcW w:w="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ZİRAAT BANKASI İBAN NO: TR 86 0001 0002 9725 0373 175017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POSTA ÇEK NO: 239390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602346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1854691" wp14:editId="60F0EB96">
                  <wp:simplePos x="0" y="0"/>
                  <wp:positionH relativeFrom="column">
                    <wp:posOffset>-436245</wp:posOffset>
                  </wp:positionH>
                  <wp:positionV relativeFrom="paragraph">
                    <wp:posOffset>-244475</wp:posOffset>
                  </wp:positionV>
                  <wp:extent cx="827405" cy="827405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rasu Belediyesi 10.000x10.000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BEYANNAMENİN İLGİLİ OLDUĞU 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YIL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Şubat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Mart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Nisan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Mayıs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Haziran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Temmuz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Ağustos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Ekim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Kasım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Aralık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I. TABLO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 ve Soyadı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Kimlik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Baba Adı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Doğum Tarihi / Doğum Yeri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 Adresi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İkametgah</w:t>
            </w:r>
            <w:proofErr w:type="gramEnd"/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Adresi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Telefon Numarası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İş: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Ev: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Cep: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İşi ve </w:t>
            </w:r>
            <w:proofErr w:type="spellStart"/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Ünvanı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64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II. TABLO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Gelir veya Kurumlar Vergisi Bakımından Bağlı Olduğu Maliye Vergi Dairesinin Adı, Bulunduğu Yer ve Sicil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Bulunduğu Yer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Vergi Dairesi No</w:t>
            </w:r>
          </w:p>
        </w:tc>
      </w:tr>
      <w:tr w:rsidR="00F6237F" w:rsidRPr="00F6237F" w:rsidTr="00F6237F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6237F" w:rsidRPr="00F6237F" w:rsidTr="00F6237F">
        <w:trPr>
          <w:trHeight w:val="6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III. TABLO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Eğlence Yerinin Niteliği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Verginin Miktarı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Gün Adedi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Ödenecek Verginin Aylık Tutarı</w:t>
            </w:r>
          </w:p>
        </w:tc>
      </w:tr>
      <w:tr w:rsidR="00F6237F" w:rsidRPr="00F6237F" w:rsidTr="00F6237F">
        <w:trPr>
          <w:trHeight w:val="1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IV. TABLO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6237F" w:rsidRPr="00F6237F" w:rsidTr="00F6237F">
        <w:trPr>
          <w:trHeight w:val="3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6237F" w:rsidRPr="00F6237F" w:rsidTr="00F6237F">
        <w:trPr>
          <w:trHeight w:val="943"/>
        </w:trPr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Yukarıda beyan ettiğim Eğlence Vergisinin alınması, yoklama neticesinde beyan harici bir durum zuhur ettiğinde cezalı olarak vergimi ödeyeceğimiz belirten beyannamedir.</w:t>
            </w:r>
          </w:p>
        </w:tc>
      </w:tr>
      <w:tr w:rsidR="00F6237F" w:rsidRPr="00F6237F" w:rsidTr="00F6237F">
        <w:trPr>
          <w:trHeight w:val="29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2464  SAYILI</w:t>
            </w:r>
            <w:proofErr w:type="gramEnd"/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BELEDİYE GELİRLER KANUNU </w:t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EĞLENCE VERGİSİ </w:t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MADDE NO:17</w:t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 KANUNUN 21'İNCİ MADDESİNDE BELİRTİLEN VE BELEDİYE SINIRLARI İLE MÜCAVİR ALANLAR İÇİNDE YER ALAN EĞLENCE İŞLETMELERİNİN FAALİYETLERİ EĞLENCE VERGİSİNE TABİDİR.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TAHAKKUK TARİHİ</w:t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(Mükellef Tarafından Doldurulur)</w:t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……</w:t>
            </w:r>
            <w:proofErr w:type="gramEnd"/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/…../…..</w:t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BEYANNAMENİN ALINDIĞI TARİH</w:t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(Belediye Tarafından Doldurulur)</w:t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……</w:t>
            </w:r>
            <w:proofErr w:type="gramEnd"/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/…../…..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37F" w:rsidRPr="00F6237F" w:rsidRDefault="00F6237F" w:rsidP="00F623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BİLGİ İÇİN: </w:t>
            </w:r>
            <w:r w:rsidRPr="00F6237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F62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Karasu Belediye Başkanlığı Mali Hizmetler Müdürlüğü Gelir Şefliği</w:t>
            </w:r>
            <w:r w:rsidRPr="00F62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spellStart"/>
            <w:r w:rsidRPr="00F62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İncilli</w:t>
            </w:r>
            <w:proofErr w:type="spellEnd"/>
            <w:r w:rsidRPr="00F62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Mahallesi Cumhuriyet Caddesi No:11 Karasu/Sakarya</w:t>
            </w:r>
            <w:r w:rsidRPr="00F62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 xml:space="preserve">İrtibat Tel: 0 264 718 12 00 </w:t>
            </w:r>
            <w:r w:rsidRPr="00F62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</w:r>
            <w:proofErr w:type="gramStart"/>
            <w:r w:rsidRPr="00F62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Dahili</w:t>
            </w:r>
            <w:proofErr w:type="gramEnd"/>
            <w:r w:rsidRPr="00F623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: 149-138-159</w:t>
            </w:r>
          </w:p>
        </w:tc>
      </w:tr>
    </w:tbl>
    <w:p w:rsidR="00E86643" w:rsidRDefault="00E86643"/>
    <w:p w:rsidR="00E86643" w:rsidRPr="00E86643" w:rsidRDefault="00E86643" w:rsidP="00E86643">
      <w:pPr>
        <w:rPr>
          <w:b/>
        </w:rPr>
      </w:pPr>
      <w:r w:rsidRPr="00E86643">
        <w:rPr>
          <w:b/>
        </w:rPr>
        <w:lastRenderedPageBreak/>
        <w:t>AÇIKLAMA</w:t>
      </w:r>
    </w:p>
    <w:p w:rsidR="00E86643" w:rsidRDefault="00E86643" w:rsidP="00E86643">
      <w:r w:rsidRPr="00E86643">
        <w:rPr>
          <w:b/>
        </w:rPr>
        <w:t>TABLO I</w:t>
      </w:r>
      <w:r>
        <w:t>: KİMLİK BİLDİRİMİ OLUP, MÜKELLEF TARAFINDAN OKUNAKLI BİR ŞEKİLDE DOLDURULUR.</w:t>
      </w:r>
    </w:p>
    <w:p w:rsidR="00E86643" w:rsidRDefault="00E86643" w:rsidP="00E86643">
      <w:r w:rsidRPr="00E86643">
        <w:rPr>
          <w:b/>
        </w:rPr>
        <w:t>TABLO II</w:t>
      </w:r>
      <w:r>
        <w:t xml:space="preserve">: MÜKELLEFİN BAĞLI OLDUĞU MALİYE VERGİ DAİRESİNİN BULUNDUĞU İL, VERGİ DAİRESİNİN ÜNVANI VE SİCİL NUMARASI YAZILACAKTIR. </w:t>
      </w:r>
    </w:p>
    <w:p w:rsidR="00E86643" w:rsidRDefault="00E86643" w:rsidP="00E86643">
      <w:r w:rsidRPr="00E86643">
        <w:rPr>
          <w:b/>
        </w:rPr>
        <w:t>TABLO III</w:t>
      </w:r>
      <w:r>
        <w:t>: 2464 SAYILI BELEDİYE GELİRLERİ YASASININ 18’İNCİ MADDESİNE GÖRE BİLETLE GİRİLMESİ ZORUNLU OLMAYAN YERLER İÇİN;</w:t>
      </w:r>
    </w:p>
    <w:p w:rsidR="00E86643" w:rsidRDefault="00E86643" w:rsidP="00E86643">
      <w:r w:rsidRPr="00E86643">
        <w:rPr>
          <w:b/>
        </w:rPr>
        <w:t>A)</w:t>
      </w:r>
      <w:r>
        <w:t xml:space="preserve"> </w:t>
      </w:r>
      <w:r>
        <w:t xml:space="preserve">CANLI MÜZİK YAPAN GAZİNOLAR VE LOKANTALAR </w:t>
      </w:r>
    </w:p>
    <w:p w:rsidR="00E86643" w:rsidRDefault="00E86643" w:rsidP="00E86643">
      <w:r w:rsidRPr="00E86643">
        <w:rPr>
          <w:b/>
        </w:rPr>
        <w:t>B)</w:t>
      </w:r>
      <w:r>
        <w:t xml:space="preserve"> </w:t>
      </w:r>
      <w:r>
        <w:t>DİKOTEK, DANSİNG, KABARE</w:t>
      </w:r>
    </w:p>
    <w:p w:rsidR="00E86643" w:rsidRDefault="00E86643" w:rsidP="00E86643">
      <w:r w:rsidRPr="00E86643">
        <w:rPr>
          <w:b/>
        </w:rPr>
        <w:t>C)</w:t>
      </w:r>
      <w:r>
        <w:t xml:space="preserve"> </w:t>
      </w:r>
      <w:r>
        <w:t xml:space="preserve">TURİSTİK İŞLETMELERDEN ELEKTRİKLİ MAKİNE İLE OYLANAN YERLER </w:t>
      </w:r>
    </w:p>
    <w:p w:rsidR="00E86643" w:rsidRDefault="00E86643" w:rsidP="00E86643">
      <w:r w:rsidRPr="00E86643">
        <w:rPr>
          <w:b/>
        </w:rPr>
        <w:t>D)</w:t>
      </w:r>
      <w:r>
        <w:t xml:space="preserve"> </w:t>
      </w:r>
      <w:r>
        <w:t>CANLI MÜZİKLİ ÇAY TERTİP EDENLER</w:t>
      </w:r>
    </w:p>
    <w:p w:rsidR="00E86643" w:rsidRDefault="00E86643" w:rsidP="00E86643">
      <w:r w:rsidRPr="00E86643">
        <w:rPr>
          <w:b/>
        </w:rPr>
        <w:t>E)</w:t>
      </w:r>
      <w:r>
        <w:t xml:space="preserve"> </w:t>
      </w:r>
      <w:r>
        <w:t>BAR, PAVYON, GECE KLUBÜ, TAVERNALAR</w:t>
      </w:r>
    </w:p>
    <w:p w:rsidR="00E86643" w:rsidRDefault="00E86643" w:rsidP="00E86643"/>
    <w:p w:rsidR="00E86643" w:rsidRDefault="00E86643" w:rsidP="00E86643">
      <w:r w:rsidRPr="00E86643">
        <w:rPr>
          <w:b/>
        </w:rPr>
        <w:t>TABLO IV</w:t>
      </w:r>
      <w:r>
        <w:t>: BELEDİYE YETKİLİLERİNCE DOLDURULUCAKTIR.</w:t>
      </w:r>
    </w:p>
    <w:p w:rsidR="00E86643" w:rsidRDefault="00E86643" w:rsidP="00E86643">
      <w:bookmarkStart w:id="0" w:name="_GoBack"/>
      <w:bookmarkEnd w:id="0"/>
      <w:r w:rsidRPr="00E86643">
        <w:rPr>
          <w:b/>
        </w:rPr>
        <w:t>A)</w:t>
      </w:r>
      <w:r>
        <w:t xml:space="preserve"> </w:t>
      </w:r>
      <w:r>
        <w:t>BU BEYANNAME 2464 SAYILI BELEDİYE GELİRLERİ YASASININ 17-18-20-21’İNCİ MADDELERİNE GÖRE EĞLENCE VERGİSİNE TABİ MÜKELLEFLERİN VERGİLENDİRİLMESİ İLE İLGİLİ BEYAN VE BİLDİRİMLERİ YAPILMASINA MAHSUSTUR.</w:t>
      </w:r>
    </w:p>
    <w:p w:rsidR="00E86643" w:rsidRDefault="00E86643" w:rsidP="00E86643">
      <w:r w:rsidRPr="00E86643">
        <w:rPr>
          <w:b/>
        </w:rPr>
        <w:t>B)</w:t>
      </w:r>
      <w:r>
        <w:t xml:space="preserve"> </w:t>
      </w:r>
      <w:r>
        <w:t>YALAN, YANLIŞ VE EKSİK BİLDİRİMDE BULUNANLAR İLE BEYANNAMEYİ SÜRESİ İÇERİSİNDE VERMEYENLER HAKKINDA 213 SAYILI VERGİ USUL KANUNUNUN 344-345-347-348-,349 VE 350’NCİ MADDELERİ HÜKÜMLERİNE GÖRE CEZA-İ İŞLEM YAPILIR.</w:t>
      </w:r>
    </w:p>
    <w:p w:rsidR="00E86643" w:rsidRDefault="00E86643" w:rsidP="00E86643">
      <w:r w:rsidRPr="00E86643">
        <w:rPr>
          <w:b/>
        </w:rPr>
        <w:t>C)</w:t>
      </w:r>
      <w:r>
        <w:t xml:space="preserve"> </w:t>
      </w:r>
      <w:r>
        <w:t>BEYANNAME VERME SÜRESİ 22’NCİ MADDE 1 VE 2’NCİ FIKRASINCA İŞE BAŞLADIKTAN İTİBAREN 10 (ON) GÜN İÇİNDE VERİLMELİDİR.</w:t>
      </w:r>
    </w:p>
    <w:p w:rsidR="00E86643" w:rsidRDefault="00E86643" w:rsidP="00E86643">
      <w:r w:rsidRPr="00E86643">
        <w:rPr>
          <w:b/>
        </w:rPr>
        <w:t>D)</w:t>
      </w:r>
      <w:r>
        <w:t xml:space="preserve"> EĞLENCE VERGİSİNE BAĞLI MÜKELLEFLER İŞLERİNDE YAPILACAKLARI DEĞİŞİKLİKLERİ VE TERKİ, İKİNCİ BİR ŞUBE VE MAKİNE, MASA SAYISINDAKİ ARTIŞLARI, İLGİLİ BÖLÜME DİLEKÇE İLE BİLDİRMEK MECBRİYETİNDEDİR. </w:t>
      </w:r>
    </w:p>
    <w:p w:rsidR="00E86643" w:rsidRDefault="00E86643" w:rsidP="00E86643"/>
    <w:p w:rsidR="00E86643" w:rsidRDefault="00E86643" w:rsidP="00E86643">
      <w:r w:rsidRPr="00E86643">
        <w:rPr>
          <w:b/>
        </w:rPr>
        <w:t>NOT</w:t>
      </w:r>
      <w:r>
        <w:t>: BEYANNAME İLE İSTENİLEN EVRAKLAR</w:t>
      </w:r>
    </w:p>
    <w:p w:rsidR="00E86643" w:rsidRDefault="00E86643" w:rsidP="00E86643">
      <w:r w:rsidRPr="00E86643">
        <w:rPr>
          <w:b/>
        </w:rPr>
        <w:t>1)</w:t>
      </w:r>
      <w:r>
        <w:t xml:space="preserve"> </w:t>
      </w:r>
      <w:r>
        <w:t>DİLEKÇE</w:t>
      </w:r>
    </w:p>
    <w:p w:rsidR="00E86643" w:rsidRDefault="00E86643" w:rsidP="00E86643">
      <w:r w:rsidRPr="00E86643">
        <w:rPr>
          <w:b/>
        </w:rPr>
        <w:t>2)</w:t>
      </w:r>
      <w:r>
        <w:t xml:space="preserve"> </w:t>
      </w:r>
      <w:r>
        <w:t xml:space="preserve">NÜFUS </w:t>
      </w:r>
      <w:proofErr w:type="gramStart"/>
      <w:r>
        <w:t>KAĞIDI</w:t>
      </w:r>
      <w:proofErr w:type="gramEnd"/>
      <w:r>
        <w:t xml:space="preserve"> FOTOKOPİSİ</w:t>
      </w:r>
    </w:p>
    <w:p w:rsidR="00E86643" w:rsidRDefault="00E86643" w:rsidP="00E86643">
      <w:r w:rsidRPr="00E86643">
        <w:rPr>
          <w:b/>
        </w:rPr>
        <w:t>3)</w:t>
      </w:r>
      <w:r>
        <w:t xml:space="preserve"> </w:t>
      </w:r>
      <w:r>
        <w:t>VERGİ LEVHASI</w:t>
      </w:r>
    </w:p>
    <w:p w:rsidR="00FB5CD9" w:rsidRDefault="00F6237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D16EF" wp14:editId="4ED57E07">
                <wp:simplePos x="0" y="0"/>
                <wp:positionH relativeFrom="column">
                  <wp:posOffset>371474</wp:posOffset>
                </wp:positionH>
                <wp:positionV relativeFrom="paragraph">
                  <wp:posOffset>-9765665</wp:posOffset>
                </wp:positionV>
                <wp:extent cx="1763395" cy="173355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237F" w:rsidRPr="00F6237F" w:rsidRDefault="00F6237F" w:rsidP="00F6237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6237F">
                              <w:rPr>
                                <w:b/>
                                <w:sz w:val="28"/>
                              </w:rPr>
                              <w:t xml:space="preserve">T.C. </w:t>
                            </w:r>
                          </w:p>
                          <w:p w:rsidR="00F6237F" w:rsidRDefault="00F6237F" w:rsidP="00F6237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6237F">
                              <w:rPr>
                                <w:b/>
                                <w:sz w:val="28"/>
                              </w:rPr>
                              <w:t>KARASU BELEDİYE BAŞKANLIĞI</w:t>
                            </w:r>
                          </w:p>
                          <w:p w:rsidR="00F6237F" w:rsidRPr="00F6237F" w:rsidRDefault="00F6237F" w:rsidP="00F6237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F6237F" w:rsidRPr="00F6237F" w:rsidRDefault="00F6237F" w:rsidP="00F6237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6237F">
                              <w:rPr>
                                <w:b/>
                                <w:sz w:val="28"/>
                              </w:rPr>
                              <w:t>EĞLENCE VERGİSİ BEYANNAMESİ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D16E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9.25pt;margin-top:-768.95pt;width:138.8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jPMgIAAFYEAAAOAAAAZHJzL2Uyb0RvYy54bWysVE2P2yAQvVfqf0DcG+c7XSvOKt1Vqqrp&#10;7krZas8EQ2wJMxRw7PTXd8BONt32VPWCB2aYj/ceXt62lSJHYV0JOqOjwZASoTnkpT5k9Pvz5sNH&#10;SpxnOmcKtMjoSTh6u3r/btmYVIyhAJULSzCJdmljMlp4b9IkcbwQFXMDMEKjU4KtmMetPSS5ZQ1m&#10;r1QyHg7nSQM2Nxa4cA5P7zsnXcX8UgruH6V0whOVUezNx9XGdR/WZLVk6cEyU5S8b4P9QxcVKzUW&#10;vaS6Z56R2pZ/pKpKbsGB9AMOVQJSllzEGXCa0fDNNLuCGRFnQXCcucDk/l9a/nB8sqTMMzqmRLMK&#10;KfomfKnJ19rXribjgFBjXIqBO4Ohvv0ELTJ9Pnd4GAZvpa3CF0ci6EesTxd8ResJD5cW88nkZkYJ&#10;R99oMZnMZpGB5PW6sc5/FlCRYGTUIoERV3bcOo+tYOg5JFTTsCmViiQqTZqMzieY8jcP3lAaL4Yh&#10;umaD5dt920+2h/yEg1noxOEM35RYfMucf2IW1YCzoML9Iy5SARaB3qKkAPvzb+chHklCLyUNqiuj&#10;7kfNrKBEfdFI381oOg1yjJvpbDHGjb327K89uq7uAAU8wrdkeDRDvFdnU1qoXvAhrENVdDHNsXZG&#10;/dm8853m8SFxsV7HIBSgYX6rd4aH1AG0AO1z+8Ks6fH3SN0DnHXI0jc0dLEd3OvagywjRwHgDtUe&#10;dxRvpK5/aOF1XO9j1OvvYPULAAD//wMAUEsDBBQABgAIAAAAIQCpeot85QAAAA4BAAAPAAAAZHJz&#10;L2Rvd25yZXYueG1sTI/BToNAEIbvJr7DZky8tUtBkFKWpiFpTIweWnvxNrBTIGV3kd226NO7Pelx&#10;Zr788/35elI9u9BoO6MFLOYBMNK1kZ1uBBw+trMUmHWoJfZGk4BvsrAu7u9yzKS56h1d9q5hPkTb&#10;DAW0zg0Z57ZuSaGdm4G0vx3NqND5cWy4HPHqw1XPwyBIuMJO+w8tDlS2VJ/2ZyXgtdy+464KVfrT&#10;ly9vx83wdfiMhXh8mDYrYI4m9wfDTd+rQ+GdKnPW0rJeQJzGnhQwW8TR8xKYR6IoCYFVt12YPC2B&#10;Fzn/X6P4BQAA//8DAFBLAQItABQABgAIAAAAIQC2gziS/gAAAOEBAAATAAAAAAAAAAAAAAAAAAAA&#10;AABbQ29udGVudF9UeXBlc10ueG1sUEsBAi0AFAAGAAgAAAAhADj9If/WAAAAlAEAAAsAAAAAAAAA&#10;AAAAAAAALwEAAF9yZWxzLy5yZWxzUEsBAi0AFAAGAAgAAAAhAFYn6M8yAgAAVgQAAA4AAAAAAAAA&#10;AAAAAAAALgIAAGRycy9lMm9Eb2MueG1sUEsBAi0AFAAGAAgAAAAhAKl6i3zlAAAADgEAAA8AAAAA&#10;AAAAAAAAAAAAjAQAAGRycy9kb3ducmV2LnhtbFBLBQYAAAAABAAEAPMAAACeBQAAAAA=&#10;" filled="f" stroked="f" strokeweight=".5pt">
                <v:textbox>
                  <w:txbxContent>
                    <w:p w:rsidR="00F6237F" w:rsidRPr="00F6237F" w:rsidRDefault="00F6237F" w:rsidP="00F6237F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bookmarkStart w:id="1" w:name="_GoBack"/>
                      <w:r w:rsidRPr="00F6237F">
                        <w:rPr>
                          <w:b/>
                          <w:sz w:val="28"/>
                        </w:rPr>
                        <w:t xml:space="preserve">T.C. </w:t>
                      </w:r>
                    </w:p>
                    <w:p w:rsidR="00F6237F" w:rsidRDefault="00F6237F" w:rsidP="00F6237F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6237F">
                        <w:rPr>
                          <w:b/>
                          <w:sz w:val="28"/>
                        </w:rPr>
                        <w:t>KARASU BELEDİYE BAŞKANLIĞI</w:t>
                      </w:r>
                    </w:p>
                    <w:p w:rsidR="00F6237F" w:rsidRPr="00F6237F" w:rsidRDefault="00F6237F" w:rsidP="00F6237F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F6237F" w:rsidRPr="00F6237F" w:rsidRDefault="00F6237F" w:rsidP="00F6237F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6237F">
                        <w:rPr>
                          <w:b/>
                          <w:sz w:val="28"/>
                        </w:rPr>
                        <w:t>EĞLENCE VERGİSİ BEYANNAMESİ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B5CD9" w:rsidSect="00F62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7F"/>
    <w:rsid w:val="00602346"/>
    <w:rsid w:val="00927A2C"/>
    <w:rsid w:val="00E86643"/>
    <w:rsid w:val="00F6237F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AC2F"/>
  <w15:chartTrackingRefBased/>
  <w15:docId w15:val="{2AD3FCD5-FC40-43A1-989E-FB0115D1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cp:lastPrinted>2020-02-27T08:37:00Z</cp:lastPrinted>
  <dcterms:created xsi:type="dcterms:W3CDTF">2020-02-27T08:25:00Z</dcterms:created>
  <dcterms:modified xsi:type="dcterms:W3CDTF">2020-03-12T06:48:00Z</dcterms:modified>
</cp:coreProperties>
</file>